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伊政</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0"/>
          <w:lang w:val="en-US" w:eastAsia="zh-CN"/>
        </w:rPr>
        <w:t>202</w:t>
      </w:r>
      <w:r>
        <w:rPr>
          <w:rFonts w:hint="eastAsia" w:ascii="Times New Roman" w:hAnsi="Times New Roman" w:eastAsia="仿宋_GB2312" w:cs="Times New Roman"/>
          <w:color w:val="auto"/>
          <w:sz w:val="32"/>
          <w:szCs w:val="30"/>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val="0"/>
        <w:snapToGrid w:val="0"/>
        <w:spacing w:after="0"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pacing w:val="-11"/>
          <w:sz w:val="44"/>
          <w:szCs w:val="44"/>
        </w:rPr>
        <w:t>关于</w:t>
      </w:r>
      <w:r>
        <w:rPr>
          <w:rFonts w:hint="default" w:ascii="Times New Roman" w:hAnsi="Times New Roman" w:eastAsia="方正小标宋简体" w:cs="Times New Roman"/>
          <w:spacing w:val="-11"/>
          <w:sz w:val="44"/>
          <w:szCs w:val="44"/>
          <w:lang w:val="en-US" w:eastAsia="zh-CN"/>
        </w:rPr>
        <w:t>印发《</w:t>
      </w:r>
      <w:r>
        <w:rPr>
          <w:rFonts w:hint="eastAsia" w:ascii="方正小标宋简体" w:hAnsi="方正小标宋简体" w:eastAsia="方正小标宋简体" w:cs="方正小标宋简体"/>
          <w:sz w:val="44"/>
          <w:szCs w:val="44"/>
        </w:rPr>
        <w:t>伊吾县被征地农民参加基本养老</w:t>
      </w:r>
    </w:p>
    <w:p>
      <w:pPr>
        <w:keepNext w:val="0"/>
        <w:keepLines w:val="0"/>
        <w:pageBreakBefore w:val="0"/>
        <w:widowControl w:val="0"/>
        <w:kinsoku/>
        <w:wordWrap w:val="0"/>
        <w:overflowPunct w:val="0"/>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b w:val="0"/>
          <w:bCs/>
          <w:spacing w:val="-11"/>
          <w:sz w:val="44"/>
          <w:szCs w:val="44"/>
          <w:lang w:eastAsia="zh-CN"/>
        </w:rPr>
      </w:pPr>
      <w:r>
        <w:rPr>
          <w:rFonts w:hint="eastAsia" w:ascii="方正小标宋简体" w:hAnsi="方正小标宋简体" w:eastAsia="方正小标宋简体" w:cs="方正小标宋简体"/>
          <w:sz w:val="44"/>
          <w:szCs w:val="44"/>
        </w:rPr>
        <w:t>保险实施办法（试行）</w:t>
      </w:r>
      <w:r>
        <w:rPr>
          <w:rFonts w:hint="default" w:ascii="Times New Roman" w:hAnsi="Times New Roman" w:eastAsia="方正小标宋简体" w:cs="Times New Roman"/>
          <w:color w:val="auto"/>
          <w:spacing w:val="-11"/>
          <w:sz w:val="44"/>
          <w:szCs w:val="44"/>
          <w:lang w:val="en-US" w:eastAsia="zh-CN"/>
        </w:rPr>
        <w:t>》</w:t>
      </w:r>
      <w:r>
        <w:rPr>
          <w:rFonts w:hint="default" w:ascii="Times New Roman" w:hAnsi="Times New Roman" w:eastAsia="方正小标宋简体" w:cs="Times New Roman"/>
          <w:b w:val="0"/>
          <w:bCs/>
          <w:spacing w:val="-11"/>
          <w:sz w:val="44"/>
          <w:szCs w:val="44"/>
          <w:lang w:eastAsia="zh-CN"/>
        </w:rPr>
        <w:t>的</w:t>
      </w:r>
      <w:r>
        <w:rPr>
          <w:rFonts w:hint="default" w:ascii="Times New Roman" w:hAnsi="Times New Roman" w:eastAsia="方正小标宋简体" w:cs="Times New Roman"/>
          <w:b w:val="0"/>
          <w:bCs/>
          <w:spacing w:val="-11"/>
          <w:sz w:val="44"/>
          <w:szCs w:val="44"/>
          <w:lang w:val="en-US" w:eastAsia="zh-CN"/>
        </w:rPr>
        <w:t>通知</w:t>
      </w:r>
    </w:p>
    <w:p>
      <w:pPr>
        <w:keepNext w:val="0"/>
        <w:keepLines w:val="0"/>
        <w:pageBreakBefore w:val="0"/>
        <w:widowControl w:val="0"/>
        <w:kinsoku/>
        <w:wordWrap w:val="0"/>
        <w:overflowPunct w:val="0"/>
        <w:topLinePunct w:val="0"/>
        <w:autoSpaceDE w:val="0"/>
        <w:autoSpaceDN w:val="0"/>
        <w:bidi w:val="0"/>
        <w:spacing w:line="560" w:lineRule="exact"/>
        <w:jc w:val="both"/>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0" w:firstLineChars="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各乡（镇）人民政府</w:t>
      </w:r>
      <w:r>
        <w:rPr>
          <w:rFonts w:hint="eastAsia" w:ascii="Times New Roman" w:hAnsi="Times New Roman" w:eastAsia="仿宋_GB2312" w:cs="Times New Roman"/>
          <w:b w:val="0"/>
          <w:bCs/>
          <w:sz w:val="32"/>
          <w:szCs w:val="32"/>
          <w:lang w:eastAsia="zh-CN"/>
        </w:rPr>
        <w:t>，山南开发区管委会，</w:t>
      </w:r>
      <w:r>
        <w:rPr>
          <w:rFonts w:hint="default" w:ascii="Times New Roman" w:hAnsi="Times New Roman" w:eastAsia="仿宋_GB2312" w:cs="Times New Roman"/>
          <w:b w:val="0"/>
          <w:bCs/>
          <w:sz w:val="32"/>
          <w:szCs w:val="32"/>
        </w:rPr>
        <w:t>县直各部门</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各企事业单位：</w:t>
      </w: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《伊吾县被征地农民参加基本养老保险实施办法（试行）》已经伊吾县第十八届人民政府第</w:t>
      </w:r>
      <w:r>
        <w:rPr>
          <w:rFonts w:hint="eastAsia" w:ascii="Times New Roman" w:hAnsi="Times New Roman" w:eastAsia="仿宋_GB2312" w:cs="Times New Roman"/>
          <w:b w:val="0"/>
          <w:bCs/>
          <w:sz w:val="32"/>
          <w:szCs w:val="32"/>
          <w:lang w:val="en-US" w:eastAsia="zh-CN"/>
        </w:rPr>
        <w:t>43</w:t>
      </w:r>
      <w:r>
        <w:rPr>
          <w:rFonts w:hint="default" w:ascii="Times New Roman" w:hAnsi="Times New Roman" w:eastAsia="仿宋_GB2312" w:cs="Times New Roman"/>
          <w:b w:val="0"/>
          <w:bCs/>
          <w:sz w:val="32"/>
          <w:szCs w:val="32"/>
          <w:lang w:val="en-US" w:eastAsia="zh-CN"/>
        </w:rPr>
        <w:t>次常务会审议通过，现印发你们，请认真遵照执行。</w:t>
      </w: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0" w:firstLineChars="0"/>
        <w:jc w:val="both"/>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0" w:firstLineChars="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伊吾县人民政府</w:t>
      </w: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0" w:firstLineChars="0"/>
        <w:jc w:val="center"/>
        <w:textAlignment w:val="auto"/>
        <w:rPr>
          <w:rFonts w:hint="default" w:ascii="Times New Roman" w:hAnsi="Times New Roman" w:eastAsia="仿宋_GB2312" w:cs="Times New Roman"/>
          <w:b w:val="0"/>
          <w:bCs/>
          <w:sz w:val="32"/>
          <w:szCs w:val="32"/>
          <w:lang w:val="en-US" w:eastAsia="zh-CN"/>
        </w:rPr>
      </w:pPr>
      <w:r>
        <w:rPr>
          <w:rFonts w:hint="eastAsia" w:ascii="仿宋_GB2312" w:hAnsi="仿宋_GB2312" w:eastAsia="仿宋_GB2312" w:cs="仿宋_GB2312"/>
          <w:b w:val="0"/>
          <w:bCs/>
          <w:spacing w:val="0"/>
          <w:sz w:val="32"/>
          <w:szCs w:val="32"/>
          <w:lang w:val="en-US" w:eastAsia="zh-CN"/>
        </w:rPr>
        <w:t xml:space="preserve">                        </w:t>
      </w:r>
      <w:r>
        <w:rPr>
          <w:rFonts w:hint="default" w:ascii="Times New Roman" w:hAnsi="Times New Roman" w:eastAsia="仿宋_GB2312" w:cs="Times New Roman"/>
          <w:b w:val="0"/>
          <w:bCs/>
          <w:spacing w:val="0"/>
          <w:sz w:val="32"/>
          <w:szCs w:val="32"/>
          <w:lang w:val="en-US" w:eastAsia="zh-CN"/>
        </w:rPr>
        <w:t xml:space="preserve"> 2026</w:t>
      </w:r>
      <w:r>
        <w:rPr>
          <w:rFonts w:hint="default" w:ascii="Times New Roman" w:hAnsi="Times New Roman" w:eastAsia="仿宋_GB2312" w:cs="Times New Roman"/>
          <w:b w:val="0"/>
          <w:bCs/>
          <w:spacing w:val="23"/>
          <w:sz w:val="32"/>
          <w:szCs w:val="32"/>
          <w:lang w:val="en-US" w:eastAsia="zh-CN"/>
        </w:rPr>
        <w:t>年4月7日</w:t>
      </w:r>
    </w:p>
    <w:p>
      <w:pPr>
        <w:keepNext w:val="0"/>
        <w:keepLines w:val="0"/>
        <w:pageBreakBefore w:val="0"/>
        <w:widowControl w:val="0"/>
        <w:kinsoku/>
        <w:wordWrap w:val="0"/>
        <w:overflowPunct w:val="0"/>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伊吾县被征地农民参加基本养老</w:t>
      </w:r>
    </w:p>
    <w:p>
      <w:pPr>
        <w:keepNext w:val="0"/>
        <w:keepLines w:val="0"/>
        <w:pageBreakBefore w:val="0"/>
        <w:widowControl w:val="0"/>
        <w:kinsoku/>
        <w:wordWrap w:val="0"/>
        <w:overflowPunct w:val="0"/>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保险实施办法（试行）</w:t>
      </w:r>
    </w:p>
    <w:p>
      <w:pPr>
        <w:keepNext w:val="0"/>
        <w:keepLines w:val="0"/>
        <w:pageBreakBefore w:val="0"/>
        <w:widowControl w:val="0"/>
        <w:kinsoku/>
        <w:wordWrap w:val="0"/>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做好被征地农民养老保障工作，完善对被征地农民合理、规范、多元保障机制，切实维护被征地农民合法利益，根据《关于完善自治区被征地农民参加基本养老保险有关政策的通知》（新人社发〔2017〕86号）、《关于印发自治区被征地农民参加基本养老保险实施细则的通知》（新人社发〔2018〕14号）和《关于印发哈密市被征地农民参加基本养老保险实施办法的通知》（哈市人社发〔2025〕58号）文件精神，结合</w:t>
      </w:r>
      <w:r>
        <w:rPr>
          <w:rFonts w:hint="eastAsia" w:ascii="Times New Roman" w:hAnsi="Times New Roman" w:eastAsia="仿宋_GB2312" w:cs="Times New Roman"/>
          <w:sz w:val="32"/>
          <w:szCs w:val="32"/>
          <w:lang w:eastAsia="zh-CN"/>
        </w:rPr>
        <w:t>伊吾</w:t>
      </w:r>
      <w:r>
        <w:rPr>
          <w:rFonts w:hint="default" w:ascii="Times New Roman" w:hAnsi="Times New Roman" w:eastAsia="仿宋_GB2312" w:cs="Times New Roman"/>
          <w:sz w:val="32"/>
          <w:szCs w:val="32"/>
        </w:rPr>
        <w:t>实际，特制定本实施办法。</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充分认识做好被征地农民社会保障工作的重要意义，将做好被征地农民社会保障工作作为贯彻落实党中央决策部署的重要举措抓紧抓实，健全完善覆盖全民的社会保障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以“谁用地谁负责、先保后征”为原则，将被征地农民纳入现行基本养老保险体系，确保参保补</w:t>
      </w:r>
      <w:r>
        <w:rPr>
          <w:rFonts w:hint="default" w:ascii="Times New Roman" w:hAnsi="Times New Roman" w:eastAsia="仿宋_GB2312" w:cs="Times New Roman"/>
          <w:spacing w:val="-11"/>
          <w:sz w:val="32"/>
          <w:szCs w:val="32"/>
        </w:rPr>
        <w:t>贴足额到位，保障被征地农民长期权益，促进经济发展与社会稳定。</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二、基本原则</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（一）制度衔接原则。</w:t>
      </w:r>
      <w:r>
        <w:rPr>
          <w:rFonts w:hint="default" w:ascii="Times New Roman" w:hAnsi="Times New Roman" w:eastAsia="仿宋_GB2312" w:cs="Times New Roman"/>
          <w:sz w:val="32"/>
          <w:szCs w:val="32"/>
        </w:rPr>
        <w:t>被征地农民可自愿选择参加城乡居民基本养老保险或按灵活就业人员身份参加职工基本养老保险，补贴标准统一。</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（二）责任共担原则。</w:t>
      </w:r>
      <w:r>
        <w:rPr>
          <w:rFonts w:hint="default" w:ascii="Times New Roman" w:hAnsi="Times New Roman" w:eastAsia="仿宋_GB2312" w:cs="Times New Roman"/>
          <w:sz w:val="32"/>
          <w:szCs w:val="32"/>
        </w:rPr>
        <w:t>用地单位承担主体责任，政府兜</w:t>
      </w:r>
      <w:r>
        <w:rPr>
          <w:rFonts w:hint="default" w:ascii="Times New Roman" w:hAnsi="Times New Roman" w:eastAsia="仿宋_GB2312" w:cs="Times New Roman"/>
          <w:spacing w:val="-11"/>
          <w:sz w:val="32"/>
          <w:szCs w:val="32"/>
        </w:rPr>
        <w:t>底保障，财政、人社、自然资源、公安、农业等部门协同落实。</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三、保障对象条件</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（一）新增被征地农民同时具备下列条件的，确定为参保补贴对象：</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1.农村集体所有的土地被县级以上人民政府依法征收；</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2.被征地时持有《农村土地承包经营权证》的家庭中年满16周岁以上登记在册人口（不含在校学生）；</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3.被征地时户籍在征地所在地。</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（二）自县人民政府公布《拟征收土地告知书》之日起至征地批准之日止，期间年满16周岁并同时符合享受参保补贴其他条件的，均在补贴范围；期间死亡或户口注销、迁移的，不在补贴范围。</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四、参保补贴标准</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征地农民符合保障对象条件且参加基本养老保险的，给予一次性参保补贴。在国家未明确参保补贴标准前，伊吾县参照自治区被征地农民参保补贴标准执行，暂定为：以征地前各年度自治区在岗职工平均工资之和×补贴档次×20％据实计算。</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（一）补贴档次。</w:t>
      </w:r>
      <w:r>
        <w:rPr>
          <w:rFonts w:hint="default" w:ascii="Times New Roman" w:hAnsi="Times New Roman" w:eastAsia="仿宋_GB2312" w:cs="Times New Roman"/>
          <w:sz w:val="32"/>
          <w:szCs w:val="32"/>
        </w:rPr>
        <w:t>按家庭征地面积占土地承包面积的比例划分补贴档次，具体标准为：失地＜30％的，补贴档次为20%；失地≥30%且&lt;40%的，补贴档次为30％；失地≥40％且＜50％的，补贴档次为40％；失地≥50％且＜60％的，补贴档次为60%；失地≥60%且&lt;70%的，补贴档次为70％；失地≥70％且＜80％的，补贴档次为80％；失地≥80％且＜90％的，补贴档次为90%；失</w:t>
      </w:r>
      <w:r>
        <w:rPr>
          <w:rFonts w:hint="default" w:ascii="Times New Roman" w:hAnsi="Times New Roman" w:eastAsia="仿宋_GB2312" w:cs="Times New Roman"/>
          <w:spacing w:val="-11"/>
          <w:sz w:val="32"/>
          <w:szCs w:val="32"/>
        </w:rPr>
        <w:t>地≥90%的，补贴档次为100％。多次征地累计补贴比例不超过100%。</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（二）补贴年限。</w:t>
      </w:r>
      <w:r>
        <w:rPr>
          <w:rFonts w:hint="default" w:ascii="Times New Roman" w:hAnsi="Times New Roman" w:eastAsia="仿宋_GB2312" w:cs="Times New Roman"/>
          <w:sz w:val="32"/>
          <w:szCs w:val="32"/>
        </w:rPr>
        <w:t>征地时符合保障对象条件人员，按征地时实际从事农业生产年限每满2年折算1年计算补贴年限。补贴年限=（周岁年龄</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扣除的年限</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15）÷2。剔除在校、服刑和参加职工养老保险期间的年限，扣除2014年10月1日以后退役的士兵服役期间的年限（后财〔2015〕1726号）。折算后最高补贴年限不超过15年，不足整年部分按整年计算。</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五、保障办法</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符合条件的新增被征地农民可自愿选择参保类型。</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选择城乡居民基本养老保险，其一次性参保补贴计入个人账户“征地补贴”项。征地时未达待遇领取年龄的按规定缴费，符合条件后按相应办法计发待遇，已领取待遇的按相关文件规定的计发系数加发个人账户养老金。</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选择以灵活就业人员身份参加职工基本养老保险，其一次性参保补贴按职工基本养老保险规定分别计入个人账户和统筹基金，按照灵活就业人员的缴费基数、缴费比例及折算的补贴年限计算参保费用，参保补贴不足部分个人承担，后续按规定缴费，符合条件时按相关文件计发待遇。</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征地时已参加城乡居民基本养老保险未领待遇的，可参加职工基本养老保险并按规定衔接，已领待遇的不再参加职工基本养老保险。</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六、养老保险参保程序</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（一）调查摸底公示与初审</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人民政府公布《拟征收土地告知书》后，由人力资源社会保障部门牵头，会同公安、农业农村、自然资源等部门，在20个工作日内对拟征收土地所涉及被征地农民相关情况进行调查摸底。具体由乡镇（开发区）组织村委会配合相关工作，村委会据实填写《伊吾县拟征地被征地农民家庭基本情况调查统计表》（附件1），并由被征地农民家庭户主签字确认。村委会将《伊吾县拟征地被征地农民家庭基本情况调查统计表》（附件1）在村集体范围内公示5个工作日。若公示无异议，经乡镇（开发区）公安派出所、基层农业部门初审后，报乡镇人民政府（开发区）审核。若有异议，应自公示之日起5个工作日内向村委会提出，村委会及时调查核实并调整表格后，再按规定上报。</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（二）汇总与审核</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人力资源社会保障部门指导乡镇（开发区），根据《伊吾县拟征地被征地农民家庭基本情况调查统计表》（附件1），在5个工作日内汇总填报《伊吾县拟征地被征地农民符合享受参保补贴对象汇总审核表》（附件2），经乡镇（开发区）盖章后，报县公安、农业农村和自然资源部门审核。</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（三）补贴资金测算</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县社保经办机构根据《伊吾县拟征地被征地农民符合享受参保补贴对象汇总审核表》（附件2），在5个工作日内对每个拟享</w:t>
      </w:r>
      <w:r>
        <w:rPr>
          <w:rFonts w:hint="default" w:ascii="Times New Roman" w:hAnsi="Times New Roman" w:eastAsia="仿宋_GB2312" w:cs="Times New Roman"/>
          <w:spacing w:val="-6"/>
          <w:sz w:val="32"/>
          <w:szCs w:val="32"/>
        </w:rPr>
        <w:t>受参保补贴对象的具体补贴资金进行测算（公式：（C1+C2+…CN）</w:t>
      </w:r>
      <w:r>
        <w:rPr>
          <w:rFonts w:hint="default" w:ascii="Times New Roman" w:hAnsi="Times New Roman" w:eastAsia="仿宋_GB2312" w:cs="Times New Roman"/>
          <w:sz w:val="32"/>
          <w:szCs w:val="32"/>
        </w:rPr>
        <w:t>×12×20%×补贴档次，C1、C2…CN为征地前1年至N（1≤N≤15）年自治区在岗职工月平均工资），填写《伊吾县拟征地被征地农民参保补贴资金测算表》（附件3），由人力资源社会保障部门审核盖章后报当地政府，并抄送同级财政、自然资源部门。</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（四）资金预存</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增被征地农民的参保补贴费用，暂按国办发〔2006〕29号文件规定执行，从当地政府批准提高的安置补助费和土地补偿费中统一安排。若两项费用不足以支付，由区县从国有土地有偿使用收入中解决。已按新政办发〔2008〕140号</w:t>
      </w:r>
      <w:r>
        <w:rPr>
          <w:rFonts w:hint="default" w:ascii="Times New Roman" w:hAnsi="Times New Roman" w:eastAsia="仿宋_GB2312" w:cs="Times New Roman"/>
          <w:spacing w:val="-6"/>
          <w:sz w:val="32"/>
          <w:szCs w:val="32"/>
        </w:rPr>
        <w:t>规定参保缴费或领取待遇人员，不再重新计算参保补贴资金。</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财政部门根据《伊吾县拟征地被征地农民参保补贴资金测算表》（附件3），在10个工作日内协调落实参保补贴资金，存入财政部门开设（指定）的预存专户，并向县人力资源社会保障部门出具预存资金到账凭证。县人力资源社会保障部门在5个工作日内向县人民政府报告被征地农民参保补贴资格审核及资金预存到账情况。</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（五）资金核定与公示</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依法批准之日起5个工作日内，由人力资源社会保障部门牵头，乡镇（开发区）公安派出所等部门配合，对被征地农民享受参保补贴对象进行最终核定，乡镇（开发区）填写《伊吾县征地被征地农民符合享受参保补贴对象增减情况统计表》（附件4），经乡镇（开发区）盖章后，报县公安、农业农村、自然资源等部门审核。</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依法批准之日起10个工作日内，县社保经办机构根据《伊吾县拟征地被征地农民参保补贴资金测算表》（附件3）和《伊吾县征地被征地农民符合享受参保补贴对象增减情况统计表》（附件4），填写《伊吾县征地被征地农民参保补贴资金核定表》（附件5），由人力资源社会保障部门审核盖章后报当地政府，并抄送同级财政、自然资源部门。人力资源社会保障部门对最终确定的享受参保补贴对象及标准予以公示。</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（六）资金结算、划转与参保办理</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征地依法批准之日起15个工作日内，财政部门按最终核定的参保补贴资金，对预存资金实行多退少补。</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依法批准之日起30个工作日内，财政部门将参保补贴资金从预存专户划入当地社保经办机构开设的养老保险基金专户。社保经办机构根据相关表格，按规定将补贴资金计入企业职工养老保险基金专户或城乡居民养老保险个人账户，为被征地农民办理相应参保手续。</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七、完善长效机制</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保障被征地农民合法权益，健全养老保险长效机制，形成政策统筹、资金保障、服务落地、监督问效工作机制。县人民政府落实被征地农民养老保障的主体责任，人力资源社会保障部门作为牵头单位，负责制定整体规划，统筹被征地农民养老保险方案制定与组织实施，依托社会保险经办机构做好参保登记、费用征缴、待遇发放等全流程管理工作，并强化基金监管，确保基金安全运行。在征地环节，自然资源部门严格审核被征地农民参保资格及补贴条件，与农业农村部门协同完成土地承包权属核定，实现土地征收与权益保障联动。县财政部门切实履行资金托底职责，落实政府补贴。审计部门依法进行审计监督。公安部门及时更新户籍信息，实现数据共享。基层乡镇（开发区）充分发挥政策落地关键作用，做好参保资格初审、政策宣讲及群众动员工作。通过各职能部门制度衔接、信息互通、责任共担，形成覆盖参保登记、权益确认、资金筹措、待遇发放、监督审计的保障机制，确保被征地农民养老保险政策平稳实施。</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八、其他事项</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本实施办法自发布之日起施行，有效期2年。以往规定与本通知不一致的，以本实施办法为准。</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本实施办法由县人力资源社会保障、农业农村、公安、财政和自然资源等部门负责解释。</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国家相关法律法规和政策修订后，按新规定执行。</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val="0"/>
        <w:topLinePunct w:val="0"/>
        <w:autoSpaceDE w:val="0"/>
        <w:autoSpaceDN w:val="0"/>
        <w:bidi w:val="0"/>
        <w:adjustRightInd/>
        <w:snapToGrid/>
        <w:spacing w:line="540" w:lineRule="exact"/>
        <w:ind w:left="1564" w:leftChars="0" w:hanging="924"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附件：1.伊吾县拟征地被征地农民家庭基本情况调查统计表</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1804" w:leftChars="0" w:hanging="24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2.伊吾县拟征地被征地农民符合享受参保补贴对象汇总审核表</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1564"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3.伊吾县拟征地被征地农民参保补贴资金测算表</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1804" w:leftChars="0" w:hanging="24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4.伊吾县征地被征地农民符合享受参保补贴对象增减情况统计表</w:t>
      </w:r>
    </w:p>
    <w:p>
      <w:pPr>
        <w:keepNext w:val="0"/>
        <w:keepLines w:val="0"/>
        <w:pageBreakBefore w:val="0"/>
        <w:widowControl w:val="0"/>
        <w:kinsoku/>
        <w:wordWrap w:val="0"/>
        <w:overflowPunct w:val="0"/>
        <w:topLinePunct w:val="0"/>
        <w:autoSpaceDE w:val="0"/>
        <w:autoSpaceDN w:val="0"/>
        <w:bidi w:val="0"/>
        <w:adjustRightInd/>
        <w:snapToGrid/>
        <w:spacing w:line="540" w:lineRule="exact"/>
        <w:ind w:left="1564" w:leftChars="0" w:firstLine="0" w:firstLineChars="0"/>
        <w:textAlignment w:val="auto"/>
        <w:rPr>
          <w:rFonts w:hint="default" w:ascii="Times New Roman" w:hAnsi="Times New Roman" w:eastAsia="仿宋_GB2312" w:cs="Times New Roman"/>
          <w:sz w:val="32"/>
          <w:szCs w:val="32"/>
        </w:rPr>
        <w:sectPr>
          <w:footerReference r:id="rId3" w:type="default"/>
          <w:pgSz w:w="11906" w:h="16838"/>
          <w:pgMar w:top="2098" w:right="1531" w:bottom="1984" w:left="1531" w:header="851" w:footer="992" w:gutter="0"/>
          <w:pgNumType w:fmt="decimal" w:start="1"/>
          <w:cols w:space="425" w:num="1"/>
          <w:docGrid w:type="lines" w:linePitch="312" w:charSpace="0"/>
        </w:sectPr>
      </w:pPr>
      <w:r>
        <w:rPr>
          <w:rFonts w:hint="default" w:ascii="Times New Roman" w:hAnsi="Times New Roman" w:eastAsia="仿宋_GB2312" w:cs="Times New Roman"/>
          <w:sz w:val="32"/>
          <w:szCs w:val="32"/>
        </w:rPr>
        <w:t>5.伊吾县征地被征地农民参保补贴资金核定表</w:t>
      </w:r>
    </w:p>
    <w:tbl>
      <w:tblPr>
        <w:tblStyle w:val="5"/>
        <w:tblW w:w="1467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
        <w:gridCol w:w="15"/>
        <w:gridCol w:w="570"/>
        <w:gridCol w:w="210"/>
        <w:gridCol w:w="30"/>
        <w:gridCol w:w="30"/>
        <w:gridCol w:w="120"/>
        <w:gridCol w:w="255"/>
        <w:gridCol w:w="1155"/>
        <w:gridCol w:w="390"/>
        <w:gridCol w:w="315"/>
        <w:gridCol w:w="60"/>
        <w:gridCol w:w="183"/>
        <w:gridCol w:w="75"/>
        <w:gridCol w:w="447"/>
        <w:gridCol w:w="330"/>
        <w:gridCol w:w="30"/>
        <w:gridCol w:w="240"/>
        <w:gridCol w:w="678"/>
        <w:gridCol w:w="42"/>
        <w:gridCol w:w="405"/>
        <w:gridCol w:w="435"/>
        <w:gridCol w:w="499"/>
        <w:gridCol w:w="329"/>
        <w:gridCol w:w="252"/>
        <w:gridCol w:w="705"/>
        <w:gridCol w:w="79"/>
        <w:gridCol w:w="239"/>
        <w:gridCol w:w="342"/>
        <w:gridCol w:w="754"/>
        <w:gridCol w:w="26"/>
        <w:gridCol w:w="93"/>
        <w:gridCol w:w="16"/>
        <w:gridCol w:w="209"/>
        <w:gridCol w:w="822"/>
        <w:gridCol w:w="123"/>
        <w:gridCol w:w="61"/>
        <w:gridCol w:w="359"/>
        <w:gridCol w:w="405"/>
        <w:gridCol w:w="30"/>
        <w:gridCol w:w="72"/>
        <w:gridCol w:w="589"/>
        <w:gridCol w:w="104"/>
        <w:gridCol w:w="390"/>
        <w:gridCol w:w="27"/>
        <w:gridCol w:w="258"/>
        <w:gridCol w:w="571"/>
        <w:gridCol w:w="266"/>
        <w:gridCol w:w="33"/>
        <w:gridCol w:w="631"/>
        <w:gridCol w:w="180"/>
        <w:gridCol w:w="41"/>
        <w:gridCol w:w="93"/>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50" w:hRule="atLeast"/>
        </w:trPr>
        <w:tc>
          <w:tcPr>
            <w:tcW w:w="3090" w:type="dxa"/>
            <w:gridSpan w:val="10"/>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32"/>
                <w:szCs w:val="32"/>
                <w:u w:val="none"/>
                <w:lang w:val="en-US" w:eastAsia="zh-CN" w:bidi="ar"/>
              </w:rPr>
              <w:t>附件1</w:t>
            </w:r>
          </w:p>
        </w:tc>
        <w:tc>
          <w:tcPr>
            <w:tcW w:w="1095"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eastAsia" w:ascii="Arial" w:hAnsi="Arial" w:cs="Arial"/>
                <w:i w:val="0"/>
                <w:color w:val="000000"/>
                <w:sz w:val="22"/>
                <w:szCs w:val="22"/>
                <w:u w:val="none"/>
              </w:rPr>
            </w:pPr>
          </w:p>
        </w:tc>
        <w:tc>
          <w:tcPr>
            <w:tcW w:w="1830"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c>
          <w:tcPr>
            <w:tcW w:w="1785" w:type="dxa"/>
            <w:gridSpan w:val="4"/>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c>
          <w:tcPr>
            <w:tcW w:w="1440"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c>
          <w:tcPr>
            <w:tcW w:w="1140" w:type="dxa"/>
            <w:gridSpan w:val="4"/>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c>
          <w:tcPr>
            <w:tcW w:w="1050"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c>
          <w:tcPr>
            <w:tcW w:w="1110" w:type="dxa"/>
            <w:gridSpan w:val="4"/>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c>
          <w:tcPr>
            <w:tcW w:w="1095" w:type="dxa"/>
            <w:gridSpan w:val="3"/>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c>
          <w:tcPr>
            <w:tcW w:w="885" w:type="dxa"/>
            <w:gridSpan w:val="4"/>
            <w:tcBorders>
              <w:top w:val="nil"/>
              <w:left w:val="nil"/>
              <w:bottom w:val="nil"/>
              <w:right w:val="nil"/>
            </w:tcBorders>
            <w:noWrap/>
            <w:tcMar>
              <w:top w:w="15" w:type="dxa"/>
              <w:left w:w="15" w:type="dxa"/>
              <w:right w:w="15" w:type="dxa"/>
            </w:tcMar>
            <w:vAlign w:val="bottom"/>
          </w:tcPr>
          <w:p>
            <w:pPr>
              <w:keepNext w:val="0"/>
              <w:keepLines w:val="0"/>
              <w:pageBreakBefore w:val="0"/>
              <w:widowControl w:val="0"/>
              <w:kinsoku/>
              <w:wordWrap w:val="0"/>
              <w:overflowPunct w:val="0"/>
              <w:topLinePunct w:val="0"/>
              <w:autoSpaceDE w:val="0"/>
              <w:autoSpaceDN w:val="0"/>
              <w:bidi w:val="0"/>
              <w:rPr>
                <w:rFonts w:hint="default" w:ascii="Arial" w:hAnsi="Arial" w:cs="Arial"/>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580" w:hRule="atLeast"/>
        </w:trPr>
        <w:tc>
          <w:tcPr>
            <w:tcW w:w="14520" w:type="dxa"/>
            <w:gridSpan w:val="51"/>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伊吾县拟征地被征地农民家庭基本情况调查统计表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11430" w:type="dxa"/>
            <w:gridSpan w:val="40"/>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村委会（盖章）：                     经办人签名：                         户主签名：</w:t>
            </w:r>
          </w:p>
        </w:tc>
        <w:tc>
          <w:tcPr>
            <w:tcW w:w="3090" w:type="dxa"/>
            <w:gridSpan w:val="11"/>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ind w:firstLineChars="1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填报时间：   年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月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14520" w:type="dxa"/>
            <w:gridSpan w:val="51"/>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拟征收土地告知书文号：                  拟征收土地告知书发布时间：     年     月    日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征地项目名称：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90" w:hRule="atLeast"/>
        </w:trPr>
        <w:tc>
          <w:tcPr>
            <w:tcW w:w="5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号</w:t>
            </w:r>
          </w:p>
        </w:tc>
        <w:tc>
          <w:tcPr>
            <w:tcW w:w="180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1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出生年月</w:t>
            </w:r>
          </w:p>
        </w:tc>
        <w:tc>
          <w:tcPr>
            <w:tcW w:w="1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居民身份证号</w:t>
            </w:r>
          </w:p>
        </w:tc>
        <w:tc>
          <w:tcPr>
            <w:tcW w:w="1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户籍地址</w:t>
            </w:r>
          </w:p>
        </w:tc>
        <w:tc>
          <w:tcPr>
            <w:tcW w:w="14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114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农村土地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承包经营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权证编号</w:t>
            </w:r>
          </w:p>
        </w:tc>
        <w:tc>
          <w:tcPr>
            <w:tcW w:w="105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家庭承包土地面积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（亩）</w:t>
            </w:r>
          </w:p>
        </w:tc>
        <w:tc>
          <w:tcPr>
            <w:tcW w:w="11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家庭被</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征收土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地面积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（亩）</w:t>
            </w: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征地面积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占家庭承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包土地面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积比例</w:t>
            </w:r>
          </w:p>
        </w:tc>
        <w:tc>
          <w:tcPr>
            <w:tcW w:w="8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合享受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参保补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贴条件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5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3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主</w:t>
            </w: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4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50"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8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5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39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家庭成员</w:t>
            </w: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4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5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8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5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3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4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5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8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5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3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4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5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8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5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3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4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5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8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5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3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7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8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4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5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8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400" w:hRule="atLeast"/>
        </w:trPr>
        <w:tc>
          <w:tcPr>
            <w:tcW w:w="585"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3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10"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705"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830" w:type="dxa"/>
            <w:gridSpan w:val="6"/>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785" w:type="dxa"/>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40"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4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50"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885" w:type="dxa"/>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1607" w:hRule="atLeast"/>
        </w:trPr>
        <w:tc>
          <w:tcPr>
            <w:tcW w:w="4185" w:type="dxa"/>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所在地公安部门初审意见：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审核人（签名）：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单  位（盖章）：</w:t>
            </w:r>
          </w:p>
        </w:tc>
        <w:tc>
          <w:tcPr>
            <w:tcW w:w="5055" w:type="dxa"/>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所在地农业农村部门初审意见：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审核人（签名）：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单  位（盖章）：</w:t>
            </w:r>
          </w:p>
        </w:tc>
        <w:tc>
          <w:tcPr>
            <w:tcW w:w="5280" w:type="dxa"/>
            <w:gridSpan w:val="2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乡镇人民政府（开发区）审核意见：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审核人（签名）：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单  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2"/>
          <w:wBefore w:w="42" w:type="dxa"/>
          <w:wAfter w:w="108" w:type="dxa"/>
          <w:trHeight w:val="1020" w:hRule="atLeast"/>
        </w:trPr>
        <w:tc>
          <w:tcPr>
            <w:tcW w:w="14520" w:type="dxa"/>
            <w:gridSpan w:val="51"/>
            <w:tcBorders>
              <w:top w:val="nil"/>
              <w:left w:val="nil"/>
              <w:bottom w:val="nil"/>
              <w:right w:val="nil"/>
            </w:tcBorders>
            <w:noWrap w:val="0"/>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288"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说明：1.本表由乡镇（开发区）组织村委会在调查摸底基础上据实填写；2.本表一式三份，审核盖章后，村委会、乡镇（开发区）各留存一份，抄送乡镇（开发区）便民服务中心一份。享受参保补贴应同时具备下列条件：农村集体所有的土地被县级以上人民政府依法征收；被征地时家庭持有《农村集体土地承包经营权证》；家庭成员中年满16周岁登记在册人口（不含在校学生）被征地时户籍在征地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2"/>
          <w:wBefore w:w="42" w:type="dxa"/>
          <w:wAfter w:w="108" w:type="dxa"/>
          <w:trHeight w:val="450" w:hRule="atLeast"/>
        </w:trPr>
        <w:tc>
          <w:tcPr>
            <w:tcW w:w="14520" w:type="dxa"/>
            <w:gridSpan w:val="5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ascii="黑体" w:hAnsi="宋体" w:eastAsia="黑体" w:cs="黑体"/>
                <w:i w:val="0"/>
                <w:color w:val="000000"/>
                <w:sz w:val="32"/>
                <w:szCs w:val="32"/>
                <w:u w:val="none"/>
              </w:rPr>
            </w:pPr>
            <w:r>
              <w:rPr>
                <w:rFonts w:hint="eastAsia" w:ascii="黑体" w:hAnsi="宋体" w:eastAsia="黑体" w:cs="黑体"/>
                <w:b w:val="0"/>
                <w:bCs w:val="0"/>
                <w:i w:val="0"/>
                <w:color w:val="000000"/>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2"/>
          <w:wBefore w:w="42" w:type="dxa"/>
          <w:wAfter w:w="108" w:type="dxa"/>
          <w:trHeight w:val="660" w:hRule="atLeast"/>
        </w:trPr>
        <w:tc>
          <w:tcPr>
            <w:tcW w:w="14520" w:type="dxa"/>
            <w:gridSpan w:val="5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伊吾县拟征地被征地农民符合享受参保补贴对象汇总审核表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2"/>
          <w:wBefore w:w="42" w:type="dxa"/>
          <w:wAfter w:w="108" w:type="dxa"/>
          <w:trHeight w:val="660" w:hRule="atLeast"/>
        </w:trPr>
        <w:tc>
          <w:tcPr>
            <w:tcW w:w="14520" w:type="dxa"/>
            <w:gridSpan w:val="5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乡镇人民政府（开发区）（盖章）：                          经办人（签名）：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49" w:type="dxa"/>
          <w:trHeight w:val="1700" w:hRule="atLeast"/>
        </w:trPr>
        <w:tc>
          <w:tcPr>
            <w:tcW w:w="127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val="0"/>
              <w:suppressLineNumbers w:val="0"/>
              <w:kinsoku/>
              <w:wordWrap w:val="0"/>
              <w:overflowPunct w:val="0"/>
              <w:topLinePunct w:val="0"/>
              <w:autoSpaceDE w:val="0"/>
              <w:autoSpaceDN w:val="0"/>
              <w:bidi w:val="0"/>
              <w:ind w:firstLineChars="3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10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  别</w:t>
            </w:r>
          </w:p>
        </w:tc>
        <w:tc>
          <w:tcPr>
            <w:tcW w:w="20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出生年月</w:t>
            </w:r>
          </w:p>
        </w:tc>
        <w:tc>
          <w:tcPr>
            <w:tcW w:w="27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居民身份证号码</w:t>
            </w:r>
          </w:p>
        </w:tc>
        <w:tc>
          <w:tcPr>
            <w:tcW w:w="135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Style w:val="8"/>
                <w:sz w:val="21"/>
                <w:szCs w:val="21"/>
                <w:lang w:val="en-US" w:eastAsia="zh-CN" w:bidi="ar"/>
              </w:rPr>
            </w:pPr>
            <w:r>
              <w:rPr>
                <w:rStyle w:val="8"/>
                <w:sz w:val="21"/>
                <w:szCs w:val="21"/>
                <w:lang w:val="en-US" w:eastAsia="zh-CN" w:bidi="ar"/>
              </w:rPr>
              <w:t>拟征收土地</w:t>
            </w:r>
          </w:p>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Style w:val="8"/>
                <w:sz w:val="21"/>
                <w:szCs w:val="21"/>
                <w:lang w:val="en-US" w:eastAsia="zh-CN" w:bidi="ar"/>
              </w:rPr>
              <w:t>告知书</w:t>
            </w:r>
            <w:r>
              <w:rPr>
                <w:rStyle w:val="9"/>
                <w:sz w:val="21"/>
                <w:szCs w:val="21"/>
                <w:lang w:val="en-US" w:eastAsia="zh-CN" w:bidi="ar"/>
              </w:rPr>
              <w:br w:type="textWrapping"/>
            </w:r>
            <w:r>
              <w:rPr>
                <w:rStyle w:val="8"/>
                <w:sz w:val="21"/>
                <w:szCs w:val="21"/>
                <w:lang w:val="en-US" w:eastAsia="zh-CN" w:bidi="ar"/>
              </w:rPr>
              <w:t>文号及发布时间</w:t>
            </w: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Style w:val="8"/>
                <w:sz w:val="21"/>
                <w:szCs w:val="21"/>
                <w:lang w:val="en-US" w:eastAsia="zh-CN" w:bidi="ar"/>
              </w:rPr>
            </w:pPr>
            <w:r>
              <w:rPr>
                <w:rStyle w:val="8"/>
                <w:sz w:val="21"/>
                <w:szCs w:val="21"/>
                <w:lang w:val="en-US" w:eastAsia="zh-CN" w:bidi="ar"/>
              </w:rPr>
              <w:t>拟征收土地</w:t>
            </w:r>
          </w:p>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Style w:val="8"/>
                <w:sz w:val="21"/>
                <w:szCs w:val="21"/>
                <w:lang w:val="en-US" w:eastAsia="zh-CN" w:bidi="ar"/>
              </w:rPr>
              <w:t>告知书</w:t>
            </w:r>
            <w:r>
              <w:rPr>
                <w:rStyle w:val="9"/>
                <w:sz w:val="21"/>
                <w:szCs w:val="21"/>
                <w:lang w:val="en-US" w:eastAsia="zh-CN" w:bidi="ar"/>
              </w:rPr>
              <w:br w:type="textWrapping"/>
            </w:r>
            <w:r>
              <w:rPr>
                <w:rStyle w:val="8"/>
                <w:sz w:val="21"/>
                <w:szCs w:val="21"/>
                <w:lang w:val="en-US" w:eastAsia="zh-CN" w:bidi="ar"/>
              </w:rPr>
              <w:t>发布时周岁年龄</w:t>
            </w:r>
          </w:p>
        </w:tc>
        <w:tc>
          <w:tcPr>
            <w:tcW w:w="13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Style w:val="8"/>
                <w:sz w:val="21"/>
                <w:szCs w:val="21"/>
                <w:lang w:val="en-US" w:eastAsia="zh-CN" w:bidi="ar"/>
              </w:rPr>
              <w:t>征地面积占家庭承包土地面</w:t>
            </w:r>
            <w:r>
              <w:rPr>
                <w:rStyle w:val="8"/>
                <w:sz w:val="21"/>
                <w:szCs w:val="21"/>
                <w:lang w:val="en-US" w:eastAsia="zh-CN" w:bidi="ar"/>
              </w:rPr>
              <w:br w:type="textWrapping"/>
            </w:r>
            <w:r>
              <w:rPr>
                <w:rStyle w:val="8"/>
                <w:sz w:val="21"/>
                <w:szCs w:val="21"/>
                <w:lang w:val="en-US" w:eastAsia="zh-CN" w:bidi="ar"/>
              </w:rPr>
              <w:t>积比例（%）</w:t>
            </w:r>
          </w:p>
        </w:tc>
        <w:tc>
          <w:tcPr>
            <w:tcW w:w="1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Style w:val="8"/>
                <w:sz w:val="21"/>
                <w:szCs w:val="21"/>
                <w:lang w:val="en-US" w:eastAsia="zh-CN" w:bidi="ar"/>
              </w:rPr>
              <w:t>需扣除的年</w:t>
            </w:r>
            <w:r>
              <w:rPr>
                <w:rStyle w:val="9"/>
                <w:sz w:val="21"/>
                <w:szCs w:val="21"/>
                <w:lang w:val="en-US" w:eastAsia="zh-CN" w:bidi="ar"/>
              </w:rPr>
              <w:br w:type="textWrapping"/>
            </w:r>
            <w:r>
              <w:rPr>
                <w:rStyle w:val="8"/>
                <w:sz w:val="21"/>
                <w:szCs w:val="21"/>
                <w:lang w:val="en-US" w:eastAsia="zh-CN" w:bidi="ar"/>
              </w:rPr>
              <w:t>限及原因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49" w:type="dxa"/>
          <w:trHeight w:val="720" w:hRule="atLeast"/>
        </w:trPr>
        <w:tc>
          <w:tcPr>
            <w:tcW w:w="1272"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103"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122"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059"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700" w:type="dxa"/>
            <w:gridSpan w:val="7"/>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350" w:type="dxa"/>
            <w:gridSpan w:val="7"/>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5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35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1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49" w:type="dxa"/>
          <w:trHeight w:val="720" w:hRule="atLeast"/>
        </w:trPr>
        <w:tc>
          <w:tcPr>
            <w:tcW w:w="337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jc w:val="center"/>
              <w:textAlignment w:val="top"/>
              <w:rPr>
                <w:rFonts w:hint="eastAsia" w:ascii="宋体" w:hAnsi="宋体" w:eastAsia="宋体" w:cs="宋体"/>
                <w:i w:val="0"/>
                <w:color w:val="000000"/>
                <w:sz w:val="21"/>
                <w:szCs w:val="21"/>
                <w:u w:val="none"/>
              </w:rPr>
            </w:pPr>
            <w:r>
              <w:rPr>
                <w:rStyle w:val="10"/>
                <w:sz w:val="21"/>
                <w:szCs w:val="21"/>
                <w:lang w:val="en-US" w:eastAsia="zh-CN" w:bidi="ar"/>
              </w:rPr>
              <w:br w:type="textWrapping"/>
            </w:r>
            <w:r>
              <w:rPr>
                <w:rStyle w:val="8"/>
                <w:sz w:val="21"/>
                <w:szCs w:val="21"/>
                <w:lang w:val="en-US" w:eastAsia="zh-CN" w:bidi="ar"/>
              </w:rPr>
              <w:t>合计</w:t>
            </w:r>
          </w:p>
        </w:tc>
        <w:tc>
          <w:tcPr>
            <w:tcW w:w="1003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jc w:val="center"/>
              <w:textAlignment w:val="top"/>
              <w:rPr>
                <w:rFonts w:hint="eastAsia" w:ascii="宋体" w:hAnsi="宋体" w:eastAsia="宋体" w:cs="宋体"/>
                <w:i w:val="0"/>
                <w:color w:val="000000"/>
                <w:sz w:val="21"/>
                <w:szCs w:val="21"/>
                <w:u w:val="none"/>
              </w:rPr>
            </w:pPr>
            <w:r>
              <w:rPr>
                <w:rStyle w:val="10"/>
                <w:sz w:val="21"/>
                <w:szCs w:val="21"/>
                <w:lang w:val="en-US" w:eastAsia="zh-CN" w:bidi="ar"/>
              </w:rPr>
              <w:br w:type="textWrapping"/>
            </w:r>
            <w:r>
              <w:rPr>
                <w:rStyle w:val="11"/>
                <w:sz w:val="21"/>
                <w:szCs w:val="21"/>
                <w:lang w:val="en-US" w:eastAsia="zh-CN" w:bidi="ar"/>
              </w:rPr>
              <w:t xml:space="preserve">                  </w:t>
            </w:r>
            <w:r>
              <w:rPr>
                <w:rStyle w:val="8"/>
                <w:sz w:val="21"/>
                <w:szCs w:val="21"/>
                <w:lang w:val="en-US" w:eastAsia="zh-CN" w:bidi="ar"/>
              </w:rPr>
              <w:t xml:space="preserve"> 人符合享受参保补贴条件。</w:t>
            </w:r>
          </w:p>
        </w:tc>
        <w:tc>
          <w:tcPr>
            <w:tcW w:w="1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49" w:type="dxa"/>
          <w:trHeight w:val="2490" w:hRule="atLeast"/>
        </w:trPr>
        <w:tc>
          <w:tcPr>
            <w:tcW w:w="449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adjustRightInd/>
              <w:snapToGrid/>
              <w:spacing w:line="312" w:lineRule="auto"/>
              <w:jc w:val="left"/>
              <w:textAlignment w:val="top"/>
              <w:rPr>
                <w:rFonts w:hint="eastAsia" w:ascii="宋体" w:hAnsi="宋体" w:eastAsia="宋体" w:cs="宋体"/>
                <w:i w:val="0"/>
                <w:color w:val="000000"/>
                <w:sz w:val="21"/>
                <w:szCs w:val="21"/>
                <w:u w:val="none"/>
              </w:rPr>
            </w:pPr>
            <w:r>
              <w:rPr>
                <w:rStyle w:val="10"/>
                <w:sz w:val="21"/>
                <w:szCs w:val="21"/>
                <w:lang w:val="en-US" w:eastAsia="zh-CN" w:bidi="ar"/>
              </w:rPr>
              <w:br w:type="textWrapping"/>
            </w:r>
            <w:r>
              <w:rPr>
                <w:rStyle w:val="8"/>
                <w:sz w:val="21"/>
                <w:szCs w:val="21"/>
                <w:lang w:val="en-US" w:eastAsia="zh-CN" w:bidi="ar"/>
              </w:rPr>
              <w:t>县公安部门审核意见：</w:t>
            </w:r>
            <w:r>
              <w:rPr>
                <w:rStyle w:val="8"/>
                <w:sz w:val="21"/>
                <w:szCs w:val="21"/>
                <w:lang w:val="en-US" w:eastAsia="zh-CN" w:bidi="ar"/>
              </w:rPr>
              <w:br w:type="textWrapping"/>
            </w:r>
            <w:r>
              <w:rPr>
                <w:rStyle w:val="8"/>
                <w:sz w:val="21"/>
                <w:szCs w:val="21"/>
                <w:lang w:val="en-US" w:eastAsia="zh-CN" w:bidi="ar"/>
              </w:rPr>
              <w:t xml:space="preserve">           </w:t>
            </w:r>
            <w:r>
              <w:rPr>
                <w:rStyle w:val="8"/>
                <w:sz w:val="21"/>
                <w:szCs w:val="21"/>
                <w:lang w:val="en-US" w:eastAsia="zh-CN" w:bidi="ar"/>
              </w:rPr>
              <w:br w:type="textWrapping"/>
            </w:r>
            <w:r>
              <w:rPr>
                <w:rStyle w:val="8"/>
                <w:sz w:val="21"/>
                <w:szCs w:val="21"/>
                <w:lang w:val="en-US" w:eastAsia="zh-CN" w:bidi="ar"/>
              </w:rPr>
              <w:t xml:space="preserve">           审核人（签名）：</w:t>
            </w:r>
            <w:r>
              <w:rPr>
                <w:rStyle w:val="9"/>
                <w:sz w:val="21"/>
                <w:szCs w:val="21"/>
                <w:lang w:val="en-US" w:eastAsia="zh-CN" w:bidi="ar"/>
              </w:rPr>
              <w:br w:type="textWrapping"/>
            </w:r>
            <w:r>
              <w:rPr>
                <w:rStyle w:val="8"/>
                <w:sz w:val="21"/>
                <w:szCs w:val="21"/>
                <w:lang w:val="en-US" w:eastAsia="zh-CN" w:bidi="ar"/>
              </w:rPr>
              <w:t xml:space="preserve">           单  位（盖章）：</w:t>
            </w:r>
            <w:r>
              <w:rPr>
                <w:rStyle w:val="9"/>
                <w:sz w:val="21"/>
                <w:szCs w:val="21"/>
                <w:lang w:val="en-US" w:eastAsia="zh-CN" w:bidi="ar"/>
              </w:rPr>
              <w:br w:type="textWrapping"/>
            </w:r>
            <w:r>
              <w:rPr>
                <w:rStyle w:val="8"/>
                <w:sz w:val="21"/>
                <w:szCs w:val="21"/>
                <w:lang w:val="en-US" w:eastAsia="zh-CN" w:bidi="ar"/>
              </w:rPr>
              <w:t xml:space="preserve">           </w:t>
            </w:r>
            <w:r>
              <w:rPr>
                <w:rStyle w:val="8"/>
                <w:rFonts w:hint="eastAsia"/>
                <w:sz w:val="21"/>
                <w:szCs w:val="21"/>
                <w:lang w:val="en-US" w:eastAsia="zh-CN" w:bidi="ar"/>
              </w:rPr>
              <w:t xml:space="preserve">            </w:t>
            </w:r>
            <w:r>
              <w:rPr>
                <w:rStyle w:val="8"/>
                <w:sz w:val="21"/>
                <w:szCs w:val="21"/>
                <w:lang w:val="en-US" w:eastAsia="zh-CN" w:bidi="ar"/>
              </w:rPr>
              <w:t xml:space="preserve">  年   月    日</w:t>
            </w:r>
          </w:p>
        </w:tc>
        <w:tc>
          <w:tcPr>
            <w:tcW w:w="475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adjustRightInd/>
              <w:snapToGrid/>
              <w:spacing w:line="312" w:lineRule="auto"/>
              <w:jc w:val="left"/>
              <w:textAlignment w:val="top"/>
              <w:rPr>
                <w:rFonts w:hint="eastAsia" w:ascii="宋体" w:hAnsi="宋体" w:eastAsia="宋体" w:cs="宋体"/>
                <w:i w:val="0"/>
                <w:color w:val="000000"/>
                <w:sz w:val="21"/>
                <w:szCs w:val="21"/>
                <w:u w:val="none"/>
              </w:rPr>
            </w:pPr>
            <w:r>
              <w:rPr>
                <w:rStyle w:val="10"/>
                <w:sz w:val="21"/>
                <w:szCs w:val="21"/>
                <w:lang w:val="en-US" w:eastAsia="zh-CN" w:bidi="ar"/>
              </w:rPr>
              <w:br w:type="textWrapping"/>
            </w:r>
            <w:r>
              <w:rPr>
                <w:rStyle w:val="8"/>
                <w:sz w:val="21"/>
                <w:szCs w:val="21"/>
                <w:lang w:val="en-US" w:eastAsia="zh-CN" w:bidi="ar"/>
              </w:rPr>
              <w:t>县农业农村部门审核意见：</w:t>
            </w:r>
            <w:r>
              <w:rPr>
                <w:rStyle w:val="8"/>
                <w:sz w:val="21"/>
                <w:szCs w:val="21"/>
                <w:lang w:val="en-US" w:eastAsia="zh-CN" w:bidi="ar"/>
              </w:rPr>
              <w:br w:type="textWrapping"/>
            </w:r>
            <w:r>
              <w:rPr>
                <w:rStyle w:val="8"/>
                <w:sz w:val="21"/>
                <w:szCs w:val="21"/>
                <w:lang w:val="en-US" w:eastAsia="zh-CN" w:bidi="ar"/>
              </w:rPr>
              <w:t xml:space="preserve">                     </w:t>
            </w:r>
            <w:r>
              <w:rPr>
                <w:rStyle w:val="8"/>
                <w:sz w:val="21"/>
                <w:szCs w:val="21"/>
                <w:lang w:val="en-US" w:eastAsia="zh-CN" w:bidi="ar"/>
              </w:rPr>
              <w:br w:type="textWrapping"/>
            </w:r>
            <w:r>
              <w:rPr>
                <w:rStyle w:val="8"/>
                <w:sz w:val="21"/>
                <w:szCs w:val="21"/>
                <w:lang w:val="en-US" w:eastAsia="zh-CN" w:bidi="ar"/>
              </w:rPr>
              <w:t xml:space="preserve">     </w:t>
            </w:r>
            <w:r>
              <w:rPr>
                <w:rStyle w:val="8"/>
                <w:rFonts w:hint="eastAsia"/>
                <w:sz w:val="21"/>
                <w:szCs w:val="21"/>
                <w:lang w:val="en-US" w:eastAsia="zh-CN" w:bidi="ar"/>
              </w:rPr>
              <w:t xml:space="preserve">   </w:t>
            </w:r>
            <w:r>
              <w:rPr>
                <w:rStyle w:val="8"/>
                <w:sz w:val="21"/>
                <w:szCs w:val="21"/>
                <w:lang w:val="en-US" w:eastAsia="zh-CN" w:bidi="ar"/>
              </w:rPr>
              <w:t xml:space="preserve">  审核人（签名）：</w:t>
            </w:r>
            <w:r>
              <w:rPr>
                <w:rStyle w:val="8"/>
                <w:sz w:val="21"/>
                <w:szCs w:val="21"/>
                <w:lang w:val="en-US" w:eastAsia="zh-CN" w:bidi="ar"/>
              </w:rPr>
              <w:br w:type="textWrapping"/>
            </w:r>
            <w:r>
              <w:rPr>
                <w:rStyle w:val="8"/>
                <w:sz w:val="21"/>
                <w:szCs w:val="21"/>
                <w:lang w:val="en-US" w:eastAsia="zh-CN" w:bidi="ar"/>
              </w:rPr>
              <w:t xml:space="preserve">      </w:t>
            </w:r>
            <w:r>
              <w:rPr>
                <w:rStyle w:val="8"/>
                <w:rFonts w:hint="eastAsia"/>
                <w:sz w:val="21"/>
                <w:szCs w:val="21"/>
                <w:lang w:val="en-US" w:eastAsia="zh-CN" w:bidi="ar"/>
              </w:rPr>
              <w:t xml:space="preserve">   </w:t>
            </w:r>
            <w:r>
              <w:rPr>
                <w:rStyle w:val="8"/>
                <w:sz w:val="21"/>
                <w:szCs w:val="21"/>
                <w:lang w:val="en-US" w:eastAsia="zh-CN" w:bidi="ar"/>
              </w:rPr>
              <w:t xml:space="preserve"> 单  位（盖章）：</w:t>
            </w:r>
            <w:r>
              <w:rPr>
                <w:rStyle w:val="8"/>
                <w:sz w:val="21"/>
                <w:szCs w:val="21"/>
                <w:lang w:val="en-US" w:eastAsia="zh-CN" w:bidi="ar"/>
              </w:rPr>
              <w:br w:type="textWrapping"/>
            </w:r>
            <w:r>
              <w:rPr>
                <w:rStyle w:val="8"/>
                <w:sz w:val="21"/>
                <w:szCs w:val="21"/>
                <w:lang w:val="en-US" w:eastAsia="zh-CN" w:bidi="ar"/>
              </w:rPr>
              <w:t xml:space="preserve">       </w:t>
            </w:r>
            <w:r>
              <w:rPr>
                <w:rStyle w:val="8"/>
                <w:rFonts w:hint="eastAsia"/>
                <w:sz w:val="21"/>
                <w:szCs w:val="21"/>
                <w:lang w:val="en-US" w:eastAsia="zh-CN" w:bidi="ar"/>
              </w:rPr>
              <w:t xml:space="preserve">               </w:t>
            </w:r>
            <w:r>
              <w:rPr>
                <w:rStyle w:val="8"/>
                <w:sz w:val="21"/>
                <w:szCs w:val="21"/>
                <w:lang w:val="en-US" w:eastAsia="zh-CN" w:bidi="ar"/>
              </w:rPr>
              <w:t xml:space="preserve">  年   月    日</w:t>
            </w:r>
          </w:p>
        </w:tc>
        <w:tc>
          <w:tcPr>
            <w:tcW w:w="5265"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adjustRightInd/>
              <w:snapToGrid/>
              <w:spacing w:line="312" w:lineRule="auto"/>
              <w:ind w:firstLineChars="100"/>
              <w:jc w:val="left"/>
              <w:textAlignment w:val="top"/>
              <w:rPr>
                <w:rFonts w:hint="eastAsia" w:ascii="宋体" w:hAnsi="宋体" w:eastAsia="宋体" w:cs="宋体"/>
                <w:i w:val="0"/>
                <w:color w:val="000000"/>
                <w:sz w:val="21"/>
                <w:szCs w:val="21"/>
                <w:u w:val="none"/>
              </w:rPr>
            </w:pPr>
            <w:r>
              <w:rPr>
                <w:rStyle w:val="10"/>
                <w:sz w:val="21"/>
                <w:szCs w:val="21"/>
                <w:lang w:val="en-US" w:eastAsia="zh-CN" w:bidi="ar"/>
              </w:rPr>
              <w:br w:type="textWrapping"/>
            </w:r>
            <w:r>
              <w:rPr>
                <w:rStyle w:val="8"/>
                <w:sz w:val="21"/>
                <w:szCs w:val="21"/>
                <w:lang w:val="en-US" w:eastAsia="zh-CN" w:bidi="ar"/>
              </w:rPr>
              <w:t>县自然资源部门审核意见：</w:t>
            </w:r>
            <w:r>
              <w:rPr>
                <w:rStyle w:val="8"/>
                <w:sz w:val="21"/>
                <w:szCs w:val="21"/>
                <w:lang w:val="en-US" w:eastAsia="zh-CN" w:bidi="ar"/>
              </w:rPr>
              <w:br w:type="textWrapping"/>
            </w:r>
            <w:r>
              <w:rPr>
                <w:rStyle w:val="8"/>
                <w:sz w:val="21"/>
                <w:szCs w:val="21"/>
                <w:lang w:val="en-US" w:eastAsia="zh-CN" w:bidi="ar"/>
              </w:rPr>
              <w:t xml:space="preserve">                              </w:t>
            </w:r>
            <w:r>
              <w:rPr>
                <w:rStyle w:val="8"/>
                <w:sz w:val="21"/>
                <w:szCs w:val="21"/>
                <w:lang w:val="en-US" w:eastAsia="zh-CN" w:bidi="ar"/>
              </w:rPr>
              <w:br w:type="textWrapping"/>
            </w:r>
            <w:r>
              <w:rPr>
                <w:rStyle w:val="8"/>
                <w:sz w:val="21"/>
                <w:szCs w:val="21"/>
                <w:lang w:val="en-US" w:eastAsia="zh-CN" w:bidi="ar"/>
              </w:rPr>
              <w:t xml:space="preserve">        </w:t>
            </w:r>
            <w:r>
              <w:rPr>
                <w:rStyle w:val="8"/>
                <w:rFonts w:hint="eastAsia"/>
                <w:sz w:val="21"/>
                <w:szCs w:val="21"/>
                <w:lang w:val="en-US" w:eastAsia="zh-CN" w:bidi="ar"/>
              </w:rPr>
              <w:t xml:space="preserve">   </w:t>
            </w:r>
            <w:r>
              <w:rPr>
                <w:rStyle w:val="8"/>
                <w:sz w:val="21"/>
                <w:szCs w:val="21"/>
                <w:lang w:val="en-US" w:eastAsia="zh-CN" w:bidi="ar"/>
              </w:rPr>
              <w:t>审核人（签名）：</w:t>
            </w:r>
            <w:r>
              <w:rPr>
                <w:rStyle w:val="9"/>
                <w:sz w:val="21"/>
                <w:szCs w:val="21"/>
                <w:lang w:val="en-US" w:eastAsia="zh-CN" w:bidi="ar"/>
              </w:rPr>
              <w:br w:type="textWrapping"/>
            </w:r>
            <w:r>
              <w:rPr>
                <w:rStyle w:val="8"/>
                <w:sz w:val="21"/>
                <w:szCs w:val="21"/>
                <w:lang w:val="en-US" w:eastAsia="zh-CN" w:bidi="ar"/>
              </w:rPr>
              <w:t xml:space="preserve">      </w:t>
            </w:r>
            <w:r>
              <w:rPr>
                <w:rStyle w:val="8"/>
                <w:rFonts w:hint="eastAsia"/>
                <w:sz w:val="21"/>
                <w:szCs w:val="21"/>
                <w:lang w:val="en-US" w:eastAsia="zh-CN" w:bidi="ar"/>
              </w:rPr>
              <w:t xml:space="preserve">   </w:t>
            </w:r>
            <w:r>
              <w:rPr>
                <w:rStyle w:val="8"/>
                <w:sz w:val="21"/>
                <w:szCs w:val="21"/>
                <w:lang w:val="en-US" w:eastAsia="zh-CN" w:bidi="ar"/>
              </w:rPr>
              <w:t xml:space="preserve">  单  位（盖章）：</w:t>
            </w:r>
            <w:r>
              <w:rPr>
                <w:rStyle w:val="9"/>
                <w:sz w:val="21"/>
                <w:szCs w:val="21"/>
                <w:lang w:val="en-US" w:eastAsia="zh-CN" w:bidi="ar"/>
              </w:rPr>
              <w:br w:type="textWrapping"/>
            </w:r>
            <w:r>
              <w:rPr>
                <w:rStyle w:val="8"/>
                <w:sz w:val="21"/>
                <w:szCs w:val="21"/>
                <w:lang w:val="en-US" w:eastAsia="zh-CN" w:bidi="ar"/>
              </w:rPr>
              <w:t xml:space="preserve">        </w:t>
            </w:r>
            <w:r>
              <w:rPr>
                <w:rStyle w:val="8"/>
                <w:rFonts w:hint="eastAsia"/>
                <w:sz w:val="21"/>
                <w:szCs w:val="21"/>
                <w:lang w:val="en-US" w:eastAsia="zh-CN" w:bidi="ar"/>
              </w:rPr>
              <w:t xml:space="preserve">              </w:t>
            </w:r>
            <w:r>
              <w:rPr>
                <w:rStyle w:val="8"/>
                <w:sz w:val="21"/>
                <w:szCs w:val="21"/>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49" w:type="dxa"/>
          <w:trHeight w:val="90" w:hRule="atLeast"/>
        </w:trPr>
        <w:tc>
          <w:tcPr>
            <w:tcW w:w="14521" w:type="dxa"/>
            <w:gridSpan w:val="5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288"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说明：1.本表由乡镇（开发区）便民服务中心根据《伊吾县拟征地被征地农民家庭基本情况调查统计表》（附件1）填写；2.经乡镇人民政府（开发区）盖章后报县级以上公安部门、农业部门 、自然资源部门审核；3.本表一式三份 ，审核盖章后，乡镇（开发区）留存一份，报县人社部门、社保经办机构各一份。4.扣除在校、服刑、参加职工养老保险期间的年限，扣除2014年10月1日以后退役的士兵服役期间的年限。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450" w:hRule="atLeast"/>
        </w:trPr>
        <w:tc>
          <w:tcPr>
            <w:tcW w:w="14655" w:type="dxa"/>
            <w:gridSpan w:val="53"/>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jc w:val="left"/>
              <w:textAlignment w:val="top"/>
              <w:rPr>
                <w:rFonts w:ascii="黑体" w:hAnsi="宋体" w:eastAsia="黑体" w:cs="黑体"/>
                <w:i w:val="0"/>
                <w:color w:val="000000"/>
                <w:sz w:val="32"/>
                <w:szCs w:val="32"/>
                <w:u w:val="none"/>
              </w:rPr>
            </w:pPr>
            <w:r>
              <w:rPr>
                <w:rFonts w:hint="eastAsia" w:ascii="黑体" w:hAnsi="宋体" w:eastAsia="黑体" w:cs="黑体"/>
                <w:b w:val="0"/>
                <w:bCs w:val="0"/>
                <w:i w:val="0"/>
                <w:color w:val="000000"/>
                <w:kern w:val="0"/>
                <w:sz w:val="32"/>
                <w:szCs w:val="32"/>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620" w:hRule="atLeast"/>
        </w:trPr>
        <w:tc>
          <w:tcPr>
            <w:tcW w:w="14655" w:type="dxa"/>
            <w:gridSpan w:val="5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伊吾县拟征地被征地农民参保补贴资金测算表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620" w:hRule="atLeast"/>
        </w:trPr>
        <w:tc>
          <w:tcPr>
            <w:tcW w:w="14655" w:type="dxa"/>
            <w:gridSpan w:val="5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县社保经办机构（盖章） ：                             经办人（签名）：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487" w:hRule="atLeast"/>
        </w:trPr>
        <w:tc>
          <w:tcPr>
            <w:tcW w:w="8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198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姓   名</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性别</w:t>
            </w:r>
          </w:p>
        </w:tc>
        <w:tc>
          <w:tcPr>
            <w:tcW w:w="132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出生</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年月</w:t>
            </w:r>
          </w:p>
        </w:tc>
        <w:tc>
          <w:tcPr>
            <w:tcW w:w="192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居民身份证号码</w:t>
            </w:r>
          </w:p>
        </w:tc>
        <w:tc>
          <w:tcPr>
            <w:tcW w:w="657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补偿资金测算</w:t>
            </w:r>
          </w:p>
        </w:tc>
        <w:tc>
          <w:tcPr>
            <w:tcW w:w="9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1460" w:hRule="atLeast"/>
        </w:trPr>
        <w:tc>
          <w:tcPr>
            <w:tcW w:w="8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c>
          <w:tcPr>
            <w:tcW w:w="198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c>
          <w:tcPr>
            <w:tcW w:w="132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c>
          <w:tcPr>
            <w:tcW w:w="192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拟征收土地</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告知书发布</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时周岁年龄</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扣除的</w:t>
            </w:r>
          </w:p>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年限</w:t>
            </w:r>
          </w:p>
        </w:tc>
        <w:tc>
          <w:tcPr>
            <w:tcW w:w="11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实际从事</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农业生产</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年限</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折算</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补贴</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年限</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补贴档</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次（%）</w:t>
            </w:r>
          </w:p>
        </w:tc>
        <w:tc>
          <w:tcPr>
            <w:tcW w:w="15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拟享受参保补</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贴资金（ 元 ）</w:t>
            </w:r>
          </w:p>
        </w:tc>
        <w:tc>
          <w:tcPr>
            <w:tcW w:w="9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575" w:hRule="atLeast"/>
        </w:trPr>
        <w:tc>
          <w:tcPr>
            <w:tcW w:w="83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8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08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2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2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7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17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79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4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94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520" w:hRule="atLeast"/>
        </w:trPr>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1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595" w:hRule="atLeast"/>
        </w:trPr>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1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535" w:hRule="atLeast"/>
        </w:trPr>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1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520" w:hRule="atLeast"/>
        </w:trPr>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9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1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1200" w:hRule="atLeast"/>
        </w:trPr>
        <w:tc>
          <w:tcPr>
            <w:tcW w:w="28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183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ind w:firstLine="420" w:firstLineChars="200"/>
              <w:jc w:val="left"/>
              <w:textAlignment w:val="center"/>
              <w:rPr>
                <w:rFonts w:hint="eastAsia" w:asciiTheme="minorEastAsia" w:hAnsiTheme="minorEastAsia" w:eastAsiaTheme="minorEastAsia" w:cstheme="minorEastAsia"/>
                <w:i w:val="0"/>
                <w:color w:val="000000"/>
                <w:sz w:val="21"/>
                <w:szCs w:val="21"/>
                <w:u w:val="none"/>
              </w:rPr>
            </w:pPr>
            <w:r>
              <w:rPr>
                <w:rStyle w:val="12"/>
                <w:rFonts w:hint="eastAsia" w:asciiTheme="minorEastAsia" w:hAnsiTheme="minorEastAsia" w:eastAsiaTheme="minorEastAsia" w:cstheme="minorEastAsia"/>
                <w:sz w:val="21"/>
                <w:szCs w:val="21"/>
                <w:lang w:val="en-US" w:eastAsia="zh-CN" w:bidi="ar"/>
              </w:rPr>
              <w:t>截止        年     月      日（发布拟征收土地告知书时间），</w:t>
            </w:r>
            <w:r>
              <w:rPr>
                <w:rStyle w:val="13"/>
                <w:rFonts w:hint="eastAsia" w:asciiTheme="minorEastAsia" w:hAnsiTheme="minorEastAsia" w:eastAsiaTheme="minorEastAsia" w:cstheme="minorEastAsia"/>
                <w:sz w:val="21"/>
                <w:szCs w:val="21"/>
                <w:lang w:val="en-US" w:eastAsia="zh-CN" w:bidi="ar"/>
              </w:rPr>
              <w:t xml:space="preserve">                    </w:t>
            </w:r>
            <w:r>
              <w:rPr>
                <w:rStyle w:val="12"/>
                <w:rFonts w:hint="eastAsia" w:asciiTheme="minorEastAsia" w:hAnsiTheme="minorEastAsia" w:eastAsiaTheme="minorEastAsia" w:cstheme="minorEastAsia"/>
                <w:sz w:val="21"/>
                <w:szCs w:val="21"/>
                <w:lang w:val="en-US" w:eastAsia="zh-CN" w:bidi="ar"/>
              </w:rPr>
              <w:t xml:space="preserve"> 乡镇（开发区）</w:t>
            </w:r>
            <w:r>
              <w:rPr>
                <w:rStyle w:val="13"/>
                <w:rFonts w:hint="eastAsia" w:asciiTheme="minorEastAsia" w:hAnsiTheme="minorEastAsia" w:eastAsiaTheme="minorEastAsia" w:cstheme="minorEastAsia"/>
                <w:sz w:val="21"/>
                <w:szCs w:val="21"/>
                <w:lang w:val="en-US" w:eastAsia="zh-CN" w:bidi="ar"/>
              </w:rPr>
              <w:t xml:space="preserve">             </w:t>
            </w:r>
            <w:r>
              <w:rPr>
                <w:rStyle w:val="12"/>
                <w:rFonts w:hint="eastAsia" w:asciiTheme="minorEastAsia" w:hAnsiTheme="minorEastAsia" w:eastAsiaTheme="minorEastAsia" w:cstheme="minorEastAsia"/>
                <w:sz w:val="21"/>
                <w:szCs w:val="21"/>
                <w:lang w:val="en-US" w:eastAsia="zh-CN" w:bidi="ar"/>
              </w:rPr>
              <w:t xml:space="preserve"> 拟征地有</w:t>
            </w:r>
            <w:r>
              <w:rPr>
                <w:rStyle w:val="13"/>
                <w:rFonts w:hint="eastAsia" w:asciiTheme="minorEastAsia" w:hAnsiTheme="minorEastAsia" w:eastAsiaTheme="minorEastAsia" w:cstheme="minorEastAsia"/>
                <w:sz w:val="21"/>
                <w:szCs w:val="21"/>
                <w:lang w:val="en-US" w:eastAsia="zh-CN" w:bidi="ar"/>
              </w:rPr>
              <w:t xml:space="preserve">       </w:t>
            </w:r>
            <w:r>
              <w:rPr>
                <w:rStyle w:val="12"/>
                <w:rFonts w:hint="eastAsia" w:asciiTheme="minorEastAsia" w:hAnsiTheme="minorEastAsia" w:eastAsiaTheme="minorEastAsia" w:cstheme="minorEastAsia"/>
                <w:sz w:val="21"/>
                <w:szCs w:val="21"/>
                <w:lang w:val="en-US" w:eastAsia="zh-CN" w:bidi="ar"/>
              </w:rPr>
              <w:t>人符合享受参保补贴条件；测算参保补贴预存资金总额</w:t>
            </w:r>
            <w:r>
              <w:rPr>
                <w:rStyle w:val="13"/>
                <w:rFonts w:hint="eastAsia" w:asciiTheme="minorEastAsia" w:hAnsiTheme="minorEastAsia" w:eastAsiaTheme="minorEastAsia" w:cstheme="minorEastAsia"/>
                <w:sz w:val="21"/>
                <w:szCs w:val="21"/>
                <w:lang w:val="en-US" w:eastAsia="zh-CN" w:bidi="ar"/>
              </w:rPr>
              <w:t xml:space="preserve">                          </w:t>
            </w:r>
            <w:r>
              <w:rPr>
                <w:rStyle w:val="12"/>
                <w:rFonts w:hint="eastAsia" w:asciiTheme="minorEastAsia" w:hAnsiTheme="minorEastAsia" w:eastAsiaTheme="minorEastAsia" w:cstheme="minorEastAsia"/>
                <w:sz w:val="21"/>
                <w:szCs w:val="21"/>
                <w:lang w:val="en-US" w:eastAsia="zh-CN" w:bidi="ar"/>
              </w:rPr>
              <w:t xml:space="preserve">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1200" w:hRule="atLeast"/>
        </w:trPr>
        <w:tc>
          <w:tcPr>
            <w:tcW w:w="14655" w:type="dxa"/>
            <w:gridSpan w:val="5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288"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说明：1.本表由县社保经办机构依据《伊吾县拟征地被征地农民符合享受参保补贴对象汇总审核表》（附件2）填写，相关信息保持一致；2.此表一式五份,报县政府一份，抄送县财政部门、自然资源部门各一份，人社部门及社保经办机构各留存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450" w:hRule="atLeast"/>
        </w:trPr>
        <w:tc>
          <w:tcPr>
            <w:tcW w:w="14655" w:type="dxa"/>
            <w:gridSpan w:val="53"/>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val="0"/>
              <w:overflowPunct w:val="0"/>
              <w:topLinePunct w:val="0"/>
              <w:autoSpaceDE w:val="0"/>
              <w:autoSpaceDN w:val="0"/>
              <w:bidi w:val="0"/>
              <w:jc w:val="left"/>
              <w:textAlignment w:val="top"/>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附件4</w:t>
            </w:r>
          </w:p>
        </w:tc>
      </w:tr>
      <w:tr>
        <w:tblPrEx>
          <w:shd w:val="clear" w:color="auto" w:fill="auto"/>
          <w:tblLayout w:type="fixed"/>
          <w:tblCellMar>
            <w:top w:w="0" w:type="dxa"/>
            <w:left w:w="0" w:type="dxa"/>
            <w:bottom w:w="0" w:type="dxa"/>
            <w:right w:w="0" w:type="dxa"/>
          </w:tblCellMar>
        </w:tblPrEx>
        <w:trPr>
          <w:gridAfter w:val="1"/>
          <w:wAfter w:w="15" w:type="dxa"/>
          <w:trHeight w:val="620" w:hRule="atLeast"/>
        </w:trPr>
        <w:tc>
          <w:tcPr>
            <w:tcW w:w="14655" w:type="dxa"/>
            <w:gridSpan w:val="5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伊吾县征地被征地农民符合享受参保补贴对象增减情况统计表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5" w:type="dxa"/>
          <w:trHeight w:val="421" w:hRule="atLeast"/>
        </w:trPr>
        <w:tc>
          <w:tcPr>
            <w:tcW w:w="14655" w:type="dxa"/>
            <w:gridSpan w:val="5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乡镇人民政府（开发区）（盖章）：                      经办人（签名）：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485" w:hRule="atLeast"/>
        </w:trPr>
        <w:tc>
          <w:tcPr>
            <w:tcW w:w="8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2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106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136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w:t>
            </w:r>
            <w:r>
              <w:rPr>
                <w:rFonts w:hint="eastAsia" w:ascii="宋体" w:hAnsi="宋体" w:cs="宋体"/>
                <w:i w:val="0"/>
                <w:color w:val="000000"/>
                <w:kern w:val="0"/>
                <w:sz w:val="21"/>
                <w:szCs w:val="21"/>
                <w:u w:val="none"/>
                <w:lang w:val="en-US" w:eastAsia="zh-CN" w:bidi="ar"/>
              </w:rPr>
              <w:t>生</w:t>
            </w:r>
            <w:r>
              <w:rPr>
                <w:rStyle w:val="14"/>
                <w:sz w:val="21"/>
                <w:szCs w:val="21"/>
                <w:lang w:val="en-US" w:eastAsia="zh-CN" w:bidi="ar"/>
              </w:rPr>
              <w:br w:type="textWrapping"/>
            </w:r>
            <w:r>
              <w:rPr>
                <w:rFonts w:hint="eastAsia" w:ascii="宋体" w:hAnsi="宋体" w:eastAsia="宋体" w:cs="宋体"/>
                <w:i w:val="0"/>
                <w:color w:val="000000"/>
                <w:kern w:val="0"/>
                <w:sz w:val="21"/>
                <w:szCs w:val="21"/>
                <w:u w:val="none"/>
                <w:lang w:val="en-US" w:eastAsia="zh-CN" w:bidi="ar"/>
              </w:rPr>
              <w:t>年月</w:t>
            </w:r>
          </w:p>
        </w:tc>
        <w:tc>
          <w:tcPr>
            <w:tcW w:w="22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居民身份证号码</w:t>
            </w:r>
          </w:p>
        </w:tc>
        <w:tc>
          <w:tcPr>
            <w:tcW w:w="14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拟征收土地告知书发布时</w:t>
            </w:r>
          </w:p>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周岁年龄</w:t>
            </w:r>
          </w:p>
        </w:tc>
        <w:tc>
          <w:tcPr>
            <w:tcW w:w="495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补贴对象增减情况（在新增 、减少栏打√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936" w:hRule="atLeast"/>
        </w:trPr>
        <w:tc>
          <w:tcPr>
            <w:tcW w:w="8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22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06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3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22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14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宋体" w:hAnsi="宋体" w:eastAsia="宋体" w:cs="宋体"/>
                <w:i w:val="0"/>
                <w:color w:val="000000"/>
                <w:sz w:val="21"/>
                <w:szCs w:val="21"/>
                <w:u w:val="none"/>
              </w:rPr>
            </w:pPr>
          </w:p>
        </w:tc>
        <w:tc>
          <w:tcPr>
            <w:tcW w:w="20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批准征地时周岁</w:t>
            </w:r>
          </w:p>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年龄、生存状况、户籍变化等情况</w:t>
            </w: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新增</w:t>
            </w: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445" w:hRule="atLeast"/>
        </w:trPr>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0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420" w:hRule="atLeast"/>
        </w:trPr>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0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405" w:hRule="atLeast"/>
        </w:trPr>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0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390" w:hRule="atLeast"/>
        </w:trPr>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0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2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7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20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c>
          <w:tcPr>
            <w:tcW w:w="15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780" w:hRule="atLeast"/>
        </w:trPr>
        <w:tc>
          <w:tcPr>
            <w:tcW w:w="313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1149"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ind w:firstLine="420" w:firstLineChars="2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        年     月      日（拟征收土地告知书发布时间）至        年    月    日（征地依法批准时间），伊吾县被征地农民符合享受参保补贴对象新增</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人，减少</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90" w:hRule="atLeast"/>
        </w:trPr>
        <w:tc>
          <w:tcPr>
            <w:tcW w:w="420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312"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县公安部门审核意见：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审核人（签名）：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单  位（盖章）：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年   月    日</w:t>
            </w:r>
          </w:p>
        </w:tc>
        <w:tc>
          <w:tcPr>
            <w:tcW w:w="513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312"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县农业农村部门审核意见：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审核人（签名）：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单  位（盖章）：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年   月    日 </w:t>
            </w:r>
          </w:p>
        </w:tc>
        <w:tc>
          <w:tcPr>
            <w:tcW w:w="4950" w:type="dxa"/>
            <w:gridSpan w:val="17"/>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312"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县自然资源部门审核意见：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审核人（签名）：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单  位（盖章）：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1126" w:hRule="atLeast"/>
        </w:trPr>
        <w:tc>
          <w:tcPr>
            <w:tcW w:w="14284" w:type="dxa"/>
            <w:gridSpan w:val="4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288"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说明：1.本表由乡镇（开发区）补报，自县级以上人民政府公布《拟征收土地告知书》之日起至征地项目批准之日止，期间年满16周岁并同时符合享受参保补贴其他条件的，均在补贴范围。期间死亡或户口注销、迁移的，不在补贴范围。2.无增减情况在“姓名”栏填“无”。3.本表一式三份，审核盖章后 ，报县人社部门、社保经办机构各一份，乡、镇人民政府（</w:t>
            </w:r>
            <w:bookmarkStart w:id="0" w:name="_GoBack"/>
            <w:bookmarkEnd w:id="0"/>
            <w:r>
              <w:rPr>
                <w:rFonts w:hint="eastAsia" w:ascii="宋体" w:hAnsi="宋体" w:eastAsia="宋体" w:cs="宋体"/>
                <w:i w:val="0"/>
                <w:color w:val="000000"/>
                <w:kern w:val="0"/>
                <w:sz w:val="21"/>
                <w:szCs w:val="21"/>
                <w:u w:val="none"/>
                <w:lang w:val="en-US" w:eastAsia="zh-CN" w:bidi="ar"/>
              </w:rPr>
              <w:t>开发区）留存一份。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450" w:hRule="atLeast"/>
        </w:trPr>
        <w:tc>
          <w:tcPr>
            <w:tcW w:w="14284" w:type="dxa"/>
            <w:gridSpan w:val="4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600" w:hRule="atLeast"/>
        </w:trPr>
        <w:tc>
          <w:tcPr>
            <w:tcW w:w="14284" w:type="dxa"/>
            <w:gridSpan w:val="4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伊吾县征地被征地农民参保补贴资金核定表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gridAfter w:val="4"/>
          <w:wBefore w:w="57" w:type="dxa"/>
          <w:wAfter w:w="329" w:type="dxa"/>
          <w:trHeight w:val="600" w:hRule="atLeast"/>
        </w:trPr>
        <w:tc>
          <w:tcPr>
            <w:tcW w:w="14284" w:type="dxa"/>
            <w:gridSpan w:val="48"/>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县社保经办机构（盖章）：                        经办人（签名）：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1055" w:hRule="atLeast"/>
        </w:trPr>
        <w:tc>
          <w:tcPr>
            <w:tcW w:w="8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2583"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乡镇人民政府</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（开发区 ）</w:t>
            </w:r>
          </w:p>
        </w:tc>
        <w:tc>
          <w:tcPr>
            <w:tcW w:w="343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根据附件2汇总审核的参保补贴</w:t>
            </w:r>
          </w:p>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对象和测算资金预存情况</w:t>
            </w:r>
          </w:p>
        </w:tc>
        <w:tc>
          <w:tcPr>
            <w:tcW w:w="27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根据附件5统计的补贴人数和测算资金的增减情况</w:t>
            </w:r>
          </w:p>
        </w:tc>
        <w:tc>
          <w:tcPr>
            <w:tcW w:w="295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最终核定的补贴人数和资金</w:t>
            </w:r>
          </w:p>
        </w:tc>
        <w:tc>
          <w:tcPr>
            <w:tcW w:w="211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746" w:hRule="atLeast"/>
        </w:trPr>
        <w:tc>
          <w:tcPr>
            <w:tcW w:w="8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c>
          <w:tcPr>
            <w:tcW w:w="258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c>
          <w:tcPr>
            <w:tcW w:w="17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补贴人数（人）</w:t>
            </w:r>
          </w:p>
        </w:tc>
        <w:tc>
          <w:tcPr>
            <w:tcW w:w="1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补贴资金（ 元 ）</w:t>
            </w: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补贴人数（人）</w:t>
            </w: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补贴资金</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元 ）</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补贴人数</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（人）</w:t>
            </w: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补贴资金</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元 ）</w:t>
            </w:r>
          </w:p>
        </w:tc>
        <w:tc>
          <w:tcPr>
            <w:tcW w:w="211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val="0"/>
              <w:topLinePunct w:val="0"/>
              <w:autoSpaceDE w:val="0"/>
              <w:autoSpaceDN w:val="0"/>
              <w:bidi w:val="0"/>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480" w:hRule="atLeast"/>
        </w:trPr>
        <w:tc>
          <w:tcPr>
            <w:tcW w:w="81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583"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25"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1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27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44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9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115" w:type="dxa"/>
            <w:gridSpan w:val="10"/>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48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58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1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48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58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 xml:space="preserve">                </w:t>
            </w: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1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48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58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1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480" w:hRule="atLeast"/>
        </w:trPr>
        <w:tc>
          <w:tcPr>
            <w:tcW w:w="339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  计</w:t>
            </w:r>
          </w:p>
        </w:tc>
        <w:tc>
          <w:tcPr>
            <w:tcW w:w="17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2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4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c>
          <w:tcPr>
            <w:tcW w:w="21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val="0"/>
              <w:overflowPunct w:val="0"/>
              <w:topLinePunct w:val="0"/>
              <w:autoSpaceDE w:val="0"/>
              <w:autoSpaceDN w:val="0"/>
              <w:bidi w:val="0"/>
              <w:jc w:val="lef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2000" w:hRule="atLeast"/>
        </w:trPr>
        <w:tc>
          <w:tcPr>
            <w:tcW w:w="1461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adjustRightInd/>
              <w:snapToGrid/>
              <w:spacing w:line="288"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县人力资源和社会保障部门意见：</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    截止     年     月     日（征地依法审批时间，）伊吾县征地有</w:t>
            </w:r>
            <w:r>
              <w:rPr>
                <w:rFonts w:hint="eastAsia" w:asciiTheme="minorEastAsia" w:hAnsiTheme="minorEastAsia" w:eastAsiaTheme="minorEastAsia" w:cstheme="minorEastAsia"/>
                <w:i w:val="0"/>
                <w:color w:val="000000"/>
                <w:kern w:val="0"/>
                <w:sz w:val="21"/>
                <w:szCs w:val="21"/>
                <w:u w:val="singl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人符合享受参保补贴条件，需参保补贴资金总额</w:t>
            </w:r>
            <w:r>
              <w:rPr>
                <w:rFonts w:hint="eastAsia" w:asciiTheme="minorEastAsia" w:hAnsiTheme="minorEastAsia" w:eastAsiaTheme="minorEastAsia" w:cstheme="minorEastAsia"/>
                <w:i w:val="0"/>
                <w:color w:val="000000"/>
                <w:kern w:val="0"/>
                <w:sz w:val="21"/>
                <w:szCs w:val="21"/>
                <w:u w:val="singl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 xml:space="preserve">元。在参保补贴预存资金 </w:t>
            </w:r>
            <w:r>
              <w:rPr>
                <w:rFonts w:hint="eastAsia" w:asciiTheme="minorEastAsia" w:hAnsiTheme="minorEastAsia" w:eastAsiaTheme="minorEastAsia" w:cstheme="minorEastAsia"/>
                <w:i w:val="0"/>
                <w:color w:val="000000"/>
                <w:kern w:val="0"/>
                <w:sz w:val="21"/>
                <w:szCs w:val="21"/>
                <w:u w:val="singl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元的基础上，（追加/返还）参保补贴资金</w:t>
            </w:r>
            <w:r>
              <w:rPr>
                <w:rFonts w:hint="eastAsia" w:asciiTheme="minorEastAsia" w:hAnsiTheme="minorEastAsia" w:eastAsiaTheme="minorEastAsia" w:cstheme="minorEastAsia"/>
                <w:i w:val="0"/>
                <w:color w:val="000000"/>
                <w:kern w:val="0"/>
                <w:sz w:val="21"/>
                <w:szCs w:val="21"/>
                <w:u w:val="singl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元。</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    负责人（签字）：                   单   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2"/>
          <w:wBefore w:w="57" w:type="dxa"/>
          <w:trHeight w:val="607" w:hRule="atLeast"/>
        </w:trPr>
        <w:tc>
          <w:tcPr>
            <w:tcW w:w="14613" w:type="dxa"/>
            <w:gridSpan w:val="5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说明：1.本表一式五份，人社部门盖章后，报县人民政府一份，送县财政部门、自然资源部门各一份，人社部门及社保经办机构各留存一份。</w:t>
            </w:r>
          </w:p>
        </w:tc>
      </w:tr>
    </w:tbl>
    <w:p>
      <w:pPr>
        <w:keepNext w:val="0"/>
        <w:keepLines w:val="0"/>
        <w:pageBreakBefore w:val="0"/>
        <w:widowControl w:val="0"/>
        <w:suppressLineNumbers w:val="0"/>
        <w:kinsoku/>
        <w:wordWrap w:val="0"/>
        <w:overflowPunct w:val="0"/>
        <w:topLinePunct w:val="0"/>
        <w:autoSpaceDE w:val="0"/>
        <w:autoSpaceDN w:val="0"/>
        <w:bidi w:val="0"/>
        <w:jc w:val="left"/>
        <w:textAlignment w:val="center"/>
        <w:rPr>
          <w:rFonts w:hint="eastAsia" w:ascii="仿宋_GB2312" w:hAnsi="仿宋_GB2312" w:eastAsia="仿宋_GB2312" w:cs="仿宋_GB2312"/>
          <w:sz w:val="32"/>
          <w:szCs w:val="32"/>
          <w:lang w:val="en-US" w:eastAsia="zh-CN"/>
        </w:rPr>
        <w:sectPr>
          <w:footerReference r:id="rId4" w:type="default"/>
          <w:pgSz w:w="16838" w:h="11906" w:orient="landscape"/>
          <w:pgMar w:top="1247" w:right="1134" w:bottom="1247" w:left="1134" w:header="851" w:footer="992" w:gutter="0"/>
          <w:pgNumType w:fmt="decimal" w:start="9"/>
          <w:cols w:space="425" w:num="1"/>
          <w:docGrid w:type="lines" w:linePitch="312" w:charSpace="0"/>
        </w:sect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val="0"/>
        <w:topLinePunct w:val="0"/>
        <w:autoSpaceDE w:val="0"/>
        <w:autoSpaceDN w:val="0"/>
        <w:bidi w:val="0"/>
        <w:adjustRightInd/>
        <w:snapToGrid/>
        <w:spacing w:line="600" w:lineRule="exact"/>
        <w:ind w:left="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59690</wp:posOffset>
                </wp:positionV>
                <wp:extent cx="5600700" cy="0"/>
                <wp:effectExtent l="0" t="7620" r="0" b="8255"/>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4.7pt;height:0pt;width:441pt;z-index:251660288;mso-width-relative:page;mso-height-relative:page;" filled="f" stroked="t" coordsize="21600,21600" o:gfxdata="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quVTrSAAAABAEAAA8AAAAA&#10;AAAAAQAgAAAAIgAAAGRycy9kb3ducmV2LnhtbFBLAQIUABQAAAAIAIdO4kCtD+924QEAAKcDAAAO&#10;AAAAAAAAAAEAIAAAACEBAABkcnMvZTJvRG9jLnhtbFBLBQYAAAAABgAGAFkBAAB0BQAAAAA=&#10;">
                <v:fill on="f" focussize="0,0"/>
                <v:stroke weight="1.25pt" color="#000000" joinstyle="round"/>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383540</wp:posOffset>
                </wp:positionV>
                <wp:extent cx="5600700" cy="0"/>
                <wp:effectExtent l="0" t="7620" r="0" b="8255"/>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2pt;height:0pt;width:441pt;z-index:251659264;mso-width-relative:page;mso-height-relative:page;" filled="f" stroked="t" coordsize="21600,21600" o:gfxdata="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bMh7VAAAABgEAAA8A&#10;AAAAAAAAAQAgAAAAIgAAAGRycy9kb3ducmV2LnhtbFBLAQIUABQAAAAIAIdO4kCp3QSO4QEAAKcD&#10;AAAOAAAAAAAAAAEAIAAAACQBAABkcnMvZTJvRG9jLnhtbFBLBQYAAAAABgAGAFkBAAB3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28"/>
          <w:szCs w:val="28"/>
        </w:rPr>
        <w:t xml:space="preserve">伊吾县人民政府办公室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28"/>
          <w:szCs w:val="28"/>
        </w:rPr>
        <w:t>日印发</w:t>
      </w:r>
    </w:p>
    <w:sectPr>
      <w:footerReference r:id="rId5" w:type="default"/>
      <w:pgSz w:w="11906" w:h="16838"/>
      <w:pgMar w:top="2098" w:right="1531" w:bottom="1984" w:left="1531" w:header="851" w:footer="992" w:gutter="0"/>
      <w:pgNumType w:fmt="decimal"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D8E62B"/>
    <w:rsid w:val="04CD01F0"/>
    <w:rsid w:val="07FE8D6F"/>
    <w:rsid w:val="1EFE692E"/>
    <w:rsid w:val="9FB652D6"/>
    <w:rsid w:val="EFEBF3D9"/>
    <w:rsid w:val="FCD8E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41"/>
    <w:basedOn w:val="6"/>
    <w:qFormat/>
    <w:uiPriority w:val="0"/>
    <w:rPr>
      <w:rFonts w:hint="eastAsia" w:ascii="宋体" w:hAnsi="宋体" w:eastAsia="宋体" w:cs="宋体"/>
      <w:color w:val="000000"/>
      <w:sz w:val="22"/>
      <w:szCs w:val="22"/>
      <w:u w:val="none"/>
    </w:rPr>
  </w:style>
  <w:style w:type="character" w:customStyle="1" w:styleId="9">
    <w:name w:val="font61"/>
    <w:basedOn w:val="6"/>
    <w:qFormat/>
    <w:uiPriority w:val="0"/>
    <w:rPr>
      <w:rFonts w:hint="eastAsia" w:ascii="宋体" w:hAnsi="宋体" w:eastAsia="宋体" w:cs="宋体"/>
      <w:color w:val="000000"/>
      <w:sz w:val="19"/>
      <w:szCs w:val="19"/>
      <w:u w:val="none"/>
    </w:rPr>
  </w:style>
  <w:style w:type="character" w:customStyle="1" w:styleId="10">
    <w:name w:val="font51"/>
    <w:basedOn w:val="6"/>
    <w:qFormat/>
    <w:uiPriority w:val="0"/>
    <w:rPr>
      <w:rFonts w:hint="eastAsia" w:ascii="宋体" w:hAnsi="宋体" w:eastAsia="宋体" w:cs="宋体"/>
      <w:color w:val="000000"/>
      <w:sz w:val="15"/>
      <w:szCs w:val="15"/>
      <w:u w:val="none"/>
    </w:rPr>
  </w:style>
  <w:style w:type="character" w:customStyle="1" w:styleId="11">
    <w:name w:val="font71"/>
    <w:basedOn w:val="6"/>
    <w:qFormat/>
    <w:uiPriority w:val="0"/>
    <w:rPr>
      <w:rFonts w:hint="eastAsia" w:ascii="宋体" w:hAnsi="宋体" w:eastAsia="宋体" w:cs="宋体"/>
      <w:color w:val="000000"/>
      <w:sz w:val="22"/>
      <w:szCs w:val="22"/>
      <w:u w:val="single"/>
    </w:rPr>
  </w:style>
  <w:style w:type="character" w:customStyle="1" w:styleId="12">
    <w:name w:val="font21"/>
    <w:basedOn w:val="6"/>
    <w:qFormat/>
    <w:uiPriority w:val="0"/>
    <w:rPr>
      <w:rFonts w:hint="eastAsia" w:ascii="宋体" w:hAnsi="宋体" w:eastAsia="宋体" w:cs="宋体"/>
      <w:color w:val="000000"/>
      <w:sz w:val="22"/>
      <w:szCs w:val="22"/>
      <w:u w:val="none"/>
    </w:rPr>
  </w:style>
  <w:style w:type="character" w:customStyle="1" w:styleId="13">
    <w:name w:val="font01"/>
    <w:basedOn w:val="6"/>
    <w:qFormat/>
    <w:uiPriority w:val="0"/>
    <w:rPr>
      <w:rFonts w:hint="eastAsia" w:ascii="宋体" w:hAnsi="宋体" w:eastAsia="宋体" w:cs="宋体"/>
      <w:color w:val="000000"/>
      <w:sz w:val="22"/>
      <w:szCs w:val="22"/>
      <w:u w:val="single"/>
    </w:rPr>
  </w:style>
  <w:style w:type="character" w:customStyle="1" w:styleId="14">
    <w:name w:val="font11"/>
    <w:basedOn w:val="6"/>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313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2026-04-08T03:23:00Z</dcterms:created>
  <dc:creator>柠萌°</dc:creator>
  <cp:lastModifiedBy>Administrator</cp:lastModifiedBy>
  <cp:lastPrinted>2026-04-20T02:27:18Z</cp:lastPrinted>
  <dcterms:modified xsi:type="dcterms:W3CDTF">2026-04-20T02:28:17Z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D7331F5FAE24E5DABA78D469E1756889_41</vt:lpwstr>
  </property>
</Properties>
</file>